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334"/>
        <w:gridCol w:w="1568"/>
        <w:gridCol w:w="4163"/>
      </w:tblGrid>
      <w:tr w:rsidR="0015445A" w:rsidTr="0015445A">
        <w:trPr>
          <w:trHeight w:val="2268"/>
        </w:trPr>
        <w:tc>
          <w:tcPr>
            <w:tcW w:w="4334" w:type="dxa"/>
            <w:hideMark/>
          </w:tcPr>
          <w:p w:rsidR="0015445A" w:rsidRDefault="0015445A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>
              <w:rPr>
                <w:rFonts w:ascii="Times New Roman Bash" w:hAnsi="Times New Roman Bash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sz w:val="20"/>
                <w:szCs w:val="20"/>
                <w:lang w:val="be-BY"/>
              </w:rPr>
              <w:t>ҡ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</w:t>
            </w:r>
            <w:r>
              <w:rPr>
                <w:rFonts w:ascii="Arial" w:eastAsia="MS Mincho" w:hAnsi="Arial" w:cs="Arial"/>
                <w:caps/>
                <w:sz w:val="20"/>
                <w:szCs w:val="20"/>
                <w:lang w:val="be-BY"/>
              </w:rPr>
              <w:t>һ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ы</w:t>
            </w:r>
          </w:p>
          <w:p w:rsidR="0015445A" w:rsidRDefault="0015445A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15445A" w:rsidRDefault="0015445A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15445A" w:rsidRDefault="0015445A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15445A" w:rsidRDefault="0015445A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15445A" w:rsidRDefault="0015445A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>
              <w:rPr>
                <w:rFonts w:eastAsia="MS Mincho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1568" w:type="dxa"/>
          </w:tcPr>
          <w:p w:rsidR="0015445A" w:rsidRDefault="0015445A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15445A" w:rsidRDefault="0015445A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15445A" w:rsidRDefault="0015445A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5445A" w:rsidRDefault="0015445A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4163" w:type="dxa"/>
          </w:tcPr>
          <w:p w:rsidR="0015445A" w:rsidRDefault="0015445A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15445A" w:rsidRDefault="0015445A">
            <w:pPr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15445A" w:rsidRDefault="0015445A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сельского поселения</w:t>
            </w:r>
          </w:p>
          <w:p w:rsidR="0015445A" w:rsidRDefault="0015445A">
            <w:pPr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15445A" w:rsidRDefault="0015445A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муниципального района</w:t>
            </w:r>
          </w:p>
          <w:p w:rsidR="0015445A" w:rsidRDefault="0015445A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Аскинский район</w:t>
            </w:r>
          </w:p>
          <w:p w:rsidR="0015445A" w:rsidRDefault="0015445A">
            <w:pPr>
              <w:jc w:val="center"/>
              <w:rPr>
                <w:caps/>
                <w:sz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Республики Башкортостан</w:t>
            </w:r>
          </w:p>
        </w:tc>
      </w:tr>
      <w:tr w:rsidR="0015445A" w:rsidTr="0015445A">
        <w:trPr>
          <w:trHeight w:val="622"/>
        </w:trPr>
        <w:tc>
          <w:tcPr>
            <w:tcW w:w="4334" w:type="dxa"/>
            <w:hideMark/>
          </w:tcPr>
          <w:p w:rsidR="0015445A" w:rsidRDefault="0015445A" w:rsidP="0015445A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 Баш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ортостан Республикаһы, 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>
              <w:rPr>
                <w:sz w:val="16"/>
                <w:szCs w:val="16"/>
                <w:lang w:val="be-BY"/>
              </w:rPr>
              <w:t>ын районы, И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>
              <w:rPr>
                <w:sz w:val="16"/>
                <w:szCs w:val="16"/>
                <w:lang w:val="be-BY"/>
              </w:rPr>
              <w:t xml:space="preserve">ке 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ансы ауылы, Ү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әк  урамы ,21 Тел./факс 2-41-96</w:t>
            </w:r>
            <w:r>
              <w:rPr>
                <w:sz w:val="16"/>
                <w:szCs w:val="16"/>
              </w:rPr>
              <w:t xml:space="preserve">         Эл. адресы: adm04sp06@mail.ru</w:t>
            </w:r>
            <w:r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8" w:type="dxa"/>
          </w:tcPr>
          <w:p w:rsidR="0015445A" w:rsidRDefault="0015445A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hideMark/>
          </w:tcPr>
          <w:p w:rsidR="0015445A" w:rsidRDefault="0015445A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ул.Центральная, 21</w:t>
            </w:r>
          </w:p>
          <w:p w:rsidR="0015445A" w:rsidRDefault="0015445A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 </w:t>
            </w:r>
            <w:r>
              <w:rPr>
                <w:sz w:val="16"/>
                <w:szCs w:val="16"/>
              </w:rPr>
              <w:t xml:space="preserve">Эл. адрес: </w:t>
            </w:r>
            <w:r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5445A" w:rsidRDefault="0015445A" w:rsidP="0015445A">
      <w:pPr>
        <w:pBdr>
          <w:bottom w:val="single" w:sz="12" w:space="0" w:color="auto"/>
        </w:pBdr>
        <w:rPr>
          <w:sz w:val="16"/>
          <w:szCs w:val="16"/>
        </w:rPr>
      </w:pPr>
    </w:p>
    <w:p w:rsidR="0015445A" w:rsidRDefault="0015445A" w:rsidP="0015445A">
      <w:pPr>
        <w:rPr>
          <w:b/>
          <w:sz w:val="6"/>
          <w:szCs w:val="16"/>
        </w:rPr>
      </w:pPr>
    </w:p>
    <w:p w:rsidR="0015445A" w:rsidRDefault="0015445A" w:rsidP="0015445A">
      <w:pPr>
        <w:rPr>
          <w:b/>
        </w:rPr>
      </w:pPr>
    </w:p>
    <w:p w:rsidR="0015445A" w:rsidRDefault="0015445A" w:rsidP="0015445A">
      <w:pPr>
        <w:rPr>
          <w:sz w:val="28"/>
          <w:szCs w:val="28"/>
        </w:rPr>
      </w:pPr>
      <w:r>
        <w:rPr>
          <w:b/>
        </w:rPr>
        <w:t xml:space="preserve">К А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Р                                                                                                    ПОСТАНОВЛЕНИЕ</w:t>
      </w:r>
      <w:r>
        <w:rPr>
          <w:sz w:val="28"/>
          <w:szCs w:val="28"/>
        </w:rPr>
        <w:t xml:space="preserve"> </w:t>
      </w:r>
    </w:p>
    <w:p w:rsidR="0015445A" w:rsidRDefault="0015445A" w:rsidP="0015445A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28 марта 2012 года № 12</w:t>
      </w:r>
    </w:p>
    <w:p w:rsidR="0015445A" w:rsidRDefault="0015445A" w:rsidP="0015445A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</w:p>
    <w:p w:rsidR="0015445A" w:rsidRDefault="0015445A" w:rsidP="0015445A">
      <w:pPr>
        <w:tabs>
          <w:tab w:val="left" w:pos="5040"/>
        </w:tabs>
        <w:ind w:right="16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Кодекса  этики и служебного поведения муниципального служащего администрации сельского поселения Казанчинский сельсовет муниципального района Аскинский район Республики Башкортостан</w:t>
      </w:r>
    </w:p>
    <w:p w:rsidR="0015445A" w:rsidRDefault="0015445A" w:rsidP="0015445A">
      <w:pPr>
        <w:ind w:right="4135"/>
        <w:jc w:val="both"/>
        <w:rPr>
          <w:sz w:val="28"/>
          <w:szCs w:val="28"/>
        </w:rPr>
      </w:pPr>
    </w:p>
    <w:p w:rsidR="0015445A" w:rsidRDefault="0015445A" w:rsidP="0015445A">
      <w:pPr>
        <w:ind w:right="4135"/>
        <w:jc w:val="both"/>
        <w:rPr>
          <w:sz w:val="28"/>
          <w:szCs w:val="28"/>
        </w:rPr>
      </w:pPr>
    </w:p>
    <w:p w:rsidR="0015445A" w:rsidRDefault="0015445A" w:rsidP="00154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02.03.2007 № 25-ФЗ «О муниципальной службе в Российской Федерации», Закона Республики Башкортостан от 16.07.2007 года №453-з "О муниципальной службе в Республике Башкортостан", в соответствии с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Уставом сельского поселения Казанчинский сельсовет муниципального района Аскинский район Республики Башкортостан</w:t>
      </w:r>
    </w:p>
    <w:p w:rsidR="0015445A" w:rsidRDefault="0015445A" w:rsidP="001544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445A" w:rsidRDefault="0015445A" w:rsidP="0015445A">
      <w:pPr>
        <w:ind w:right="-5"/>
        <w:jc w:val="both"/>
        <w:rPr>
          <w:sz w:val="28"/>
          <w:szCs w:val="28"/>
        </w:rPr>
      </w:pPr>
    </w:p>
    <w:p w:rsidR="0015445A" w:rsidRDefault="0015445A" w:rsidP="0015445A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Кодекс  этики и служебного поведения муниципального служащего администрации сельского поселения Казанчинский сельсовет муниципального района Аскинский район Республики Башкортостан (прилагается).</w:t>
      </w:r>
    </w:p>
    <w:p w:rsidR="0015445A" w:rsidRDefault="0015445A" w:rsidP="0015445A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Ознакомить с настоящим постановлением под роспись муниципальных служащих администрации сельского поселения Казанчинский сельсовет.</w:t>
      </w:r>
    </w:p>
    <w:p w:rsidR="0015445A" w:rsidRDefault="0015445A" w:rsidP="0015445A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>.</w:t>
      </w:r>
    </w:p>
    <w:p w:rsidR="0015445A" w:rsidRDefault="0015445A" w:rsidP="0015445A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данного постановления возложить на комиссию по соблюдению требований к служебному поведению муниципальных служащих  сельского поселения Казанчинский  сельсовет</w:t>
      </w:r>
    </w:p>
    <w:p w:rsidR="0015445A" w:rsidRDefault="0015445A" w:rsidP="0015445A">
      <w:pPr>
        <w:ind w:right="-5" w:firstLine="540"/>
        <w:jc w:val="both"/>
        <w:rPr>
          <w:sz w:val="28"/>
          <w:szCs w:val="28"/>
        </w:rPr>
      </w:pPr>
    </w:p>
    <w:p w:rsidR="0015445A" w:rsidRDefault="0015445A" w:rsidP="0015445A">
      <w:pPr>
        <w:ind w:right="-5" w:firstLine="540"/>
        <w:jc w:val="both"/>
        <w:rPr>
          <w:sz w:val="28"/>
          <w:szCs w:val="28"/>
        </w:rPr>
      </w:pPr>
    </w:p>
    <w:p w:rsidR="0015445A" w:rsidRDefault="0015445A" w:rsidP="0015445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15445A" w:rsidRPr="0015445A" w:rsidRDefault="0015445A" w:rsidP="0015445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Казанчинский сельсовет  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p w:rsidR="0015445A" w:rsidRDefault="0015445A" w:rsidP="0015445A">
      <w:pPr>
        <w:ind w:right="-5" w:firstLine="540"/>
        <w:jc w:val="right"/>
      </w:pPr>
      <w:r>
        <w:lastRenderedPageBreak/>
        <w:t xml:space="preserve">Утвержден </w:t>
      </w:r>
    </w:p>
    <w:p w:rsidR="0015445A" w:rsidRDefault="0015445A" w:rsidP="0015445A">
      <w:pPr>
        <w:ind w:right="-5" w:firstLine="540"/>
        <w:jc w:val="right"/>
      </w:pPr>
      <w:r>
        <w:t>постановлением администрации</w:t>
      </w:r>
    </w:p>
    <w:p w:rsidR="0015445A" w:rsidRDefault="0015445A" w:rsidP="0015445A">
      <w:pPr>
        <w:ind w:right="-5" w:firstLine="540"/>
        <w:jc w:val="right"/>
      </w:pPr>
      <w:r>
        <w:t>сельского поселения Казанчинский сельсовет</w:t>
      </w:r>
    </w:p>
    <w:p w:rsidR="0015445A" w:rsidRDefault="0015445A" w:rsidP="0015445A">
      <w:pPr>
        <w:ind w:right="-5" w:firstLine="540"/>
        <w:jc w:val="right"/>
      </w:pPr>
      <w:r>
        <w:t xml:space="preserve">от 28 марта 2012 г. № 12 </w:t>
      </w:r>
    </w:p>
    <w:p w:rsidR="0015445A" w:rsidRDefault="0015445A" w:rsidP="0015445A">
      <w:pPr>
        <w:ind w:right="-5" w:firstLine="540"/>
        <w:jc w:val="right"/>
      </w:pPr>
    </w:p>
    <w:p w:rsidR="0015445A" w:rsidRDefault="0015445A" w:rsidP="0015445A">
      <w:pPr>
        <w:ind w:right="-5" w:firstLine="540"/>
        <w:jc w:val="center"/>
      </w:pPr>
      <w:r>
        <w:t>КОДЕКС</w:t>
      </w:r>
    </w:p>
    <w:p w:rsidR="0015445A" w:rsidRDefault="0015445A" w:rsidP="0015445A">
      <w:pPr>
        <w:ind w:right="-5" w:firstLine="540"/>
        <w:jc w:val="center"/>
      </w:pPr>
      <w:r>
        <w:t>ЭТИКИ И СЛУЖЕБНОГО ПОВЕДЕНИЯ МУНИЦИПАЛЬНОГО</w:t>
      </w:r>
    </w:p>
    <w:p w:rsidR="0015445A" w:rsidRDefault="0015445A" w:rsidP="0015445A">
      <w:pPr>
        <w:ind w:right="-5" w:firstLine="540"/>
        <w:jc w:val="center"/>
      </w:pPr>
      <w:r>
        <w:t xml:space="preserve">СЛУЖАЩЕГО АДМИНИСТРАЦИИ СЕЛЬСКОГО ПОСЕЛЕНИЯ </w:t>
      </w:r>
    </w:p>
    <w:p w:rsidR="0015445A" w:rsidRDefault="0015445A" w:rsidP="0015445A">
      <w:pPr>
        <w:ind w:right="-5" w:firstLine="540"/>
        <w:jc w:val="center"/>
      </w:pPr>
      <w:r>
        <w:t>КАЗАНЧИНСКИЙ СЕЛЬСОВЕТ</w:t>
      </w:r>
    </w:p>
    <w:p w:rsidR="0015445A" w:rsidRDefault="0015445A" w:rsidP="0015445A">
      <w:pPr>
        <w:ind w:right="-5"/>
        <w:jc w:val="both"/>
      </w:pPr>
    </w:p>
    <w:p w:rsidR="0015445A" w:rsidRDefault="0015445A" w:rsidP="0015445A">
      <w:pPr>
        <w:jc w:val="center"/>
      </w:pPr>
      <w:r>
        <w:t>Статья 1. Общие положения</w:t>
      </w:r>
    </w:p>
    <w:p w:rsidR="0015445A" w:rsidRDefault="0015445A" w:rsidP="0015445A"/>
    <w:p w:rsidR="0015445A" w:rsidRDefault="0015445A" w:rsidP="0015445A">
      <w:pPr>
        <w:ind w:firstLine="540"/>
        <w:jc w:val="both"/>
      </w:pPr>
      <w:r>
        <w:t xml:space="preserve">1. </w:t>
      </w:r>
      <w:proofErr w:type="gramStart"/>
      <w:r>
        <w:t>Настоящий Кодекс разработан в соответствии с Федеральным законом от 02.03.2007 № 25-ФЗ «О муниципальной службе в Российской Федерации», Законом Республики Башкортостан от 16.07.2007 года №453-з "О муниципальной службе в Республике Башкортостан",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другими нормативно - правовыми актами, правилами поведения, установленными</w:t>
      </w:r>
      <w:proofErr w:type="gramEnd"/>
      <w:r>
        <w:t xml:space="preserve"> общепринятыми нормами морали и нравственности и представляет собой систему этических норм поведения муниципального служащего администрации сельского поселения Казанчинский сельсовет муниципального района Аскинский район Республики Башкортостан (далее - муниципальный служащий), основанную на морально - этических и нравственно - этических принципах поведения, которые должны соблюдаться муниципальным служащим независимо от замещаемой должности.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</w:pPr>
      <w:r>
        <w:t>2. Цели и задачи Кодекса:</w:t>
      </w:r>
    </w:p>
    <w:p w:rsidR="0015445A" w:rsidRDefault="0015445A" w:rsidP="0015445A">
      <w:pPr>
        <w:ind w:firstLine="540"/>
        <w:jc w:val="both"/>
      </w:pPr>
      <w:r>
        <w:t>2.1. Целями настоящего Кодекса являются:</w:t>
      </w:r>
    </w:p>
    <w:p w:rsidR="0015445A" w:rsidRDefault="0015445A" w:rsidP="0015445A">
      <w:pPr>
        <w:ind w:firstLine="540"/>
        <w:jc w:val="both"/>
      </w:pPr>
      <w:r>
        <w:t>2.1.1. Соблюдение установленных законодательством ограничений и запретов на основе соответствия служебного поведения общепринятым этическим нормам, исключение злоупотреблений на муниципальной службе;</w:t>
      </w:r>
    </w:p>
    <w:p w:rsidR="0015445A" w:rsidRDefault="0015445A" w:rsidP="0015445A">
      <w:pPr>
        <w:ind w:firstLine="540"/>
        <w:jc w:val="both"/>
      </w:pPr>
      <w:r>
        <w:t>2.1.2. Формирование должного уровня морали и нравственности в сфере муниципальной службы;</w:t>
      </w:r>
    </w:p>
    <w:p w:rsidR="0015445A" w:rsidRDefault="0015445A" w:rsidP="0015445A">
      <w:pPr>
        <w:ind w:firstLine="540"/>
        <w:jc w:val="both"/>
      </w:pPr>
      <w:r>
        <w:t>2.1.3. Повышение нравственной ответственности муниципальных служащих за свою профессиональную деятельность, сохранение ими профессиональной чести и достоинства;</w:t>
      </w:r>
    </w:p>
    <w:p w:rsidR="0015445A" w:rsidRDefault="0015445A" w:rsidP="0015445A">
      <w:pPr>
        <w:ind w:firstLine="540"/>
        <w:jc w:val="both"/>
      </w:pPr>
      <w:r>
        <w:t>2.1.4. Повышение доверия граждан к органам местного самоуправления;</w:t>
      </w:r>
    </w:p>
    <w:p w:rsidR="0015445A" w:rsidRDefault="0015445A" w:rsidP="0015445A">
      <w:pPr>
        <w:ind w:firstLine="540"/>
        <w:jc w:val="both"/>
      </w:pPr>
      <w:r>
        <w:t>2.1.5. Содействия муниципальному служащему в эффективном выполнении поставленных перед ним профессиональных задач, в решении вопросов, связанных с возникновением этических конфликтов, обусловленных спецификой профессиональной служебной деятельности муниципального служащего;</w:t>
      </w:r>
    </w:p>
    <w:p w:rsidR="0015445A" w:rsidRDefault="0015445A" w:rsidP="0015445A">
      <w:pPr>
        <w:ind w:firstLine="540"/>
        <w:jc w:val="both"/>
      </w:pPr>
      <w:r>
        <w:t>2.1.6. Поощрение достойного морального поведения муниципального служащего.</w:t>
      </w:r>
    </w:p>
    <w:p w:rsidR="0015445A" w:rsidRDefault="0015445A" w:rsidP="0015445A">
      <w:pPr>
        <w:ind w:firstLine="540"/>
        <w:jc w:val="both"/>
      </w:pPr>
      <w:r>
        <w:t>2.2. Задачами настоящего Кодекса являются:</w:t>
      </w:r>
    </w:p>
    <w:p w:rsidR="0015445A" w:rsidRDefault="0015445A" w:rsidP="0015445A">
      <w:pPr>
        <w:ind w:firstLine="540"/>
        <w:jc w:val="both"/>
      </w:pPr>
      <w:r>
        <w:t>2.2.1. Утверждение единых этических норм, стандартов профессионального поведения муниципальных служащих;</w:t>
      </w:r>
    </w:p>
    <w:p w:rsidR="0015445A" w:rsidRDefault="0015445A" w:rsidP="0015445A">
      <w:pPr>
        <w:ind w:firstLine="540"/>
        <w:jc w:val="both"/>
      </w:pPr>
      <w:r>
        <w:t>2.2.2. Определение основ взаимоотношений муниципальных служащих в администрации сельского поселения Казанчинский сельсовет и с населением;</w:t>
      </w:r>
    </w:p>
    <w:p w:rsidR="0015445A" w:rsidRDefault="0015445A" w:rsidP="0015445A">
      <w:pPr>
        <w:ind w:firstLine="540"/>
        <w:jc w:val="both"/>
      </w:pPr>
      <w:r>
        <w:t>2.2.3. Повышение авторитета органов местного самоуправления и репутации муниципальных служащих;</w:t>
      </w:r>
    </w:p>
    <w:p w:rsidR="0015445A" w:rsidRDefault="0015445A" w:rsidP="0015445A">
      <w:pPr>
        <w:ind w:firstLine="540"/>
        <w:jc w:val="both"/>
      </w:pPr>
      <w:r>
        <w:t>2.2.4. Повышение эффективности деятельности органов местного самоуправления;</w:t>
      </w:r>
    </w:p>
    <w:p w:rsidR="0015445A" w:rsidRDefault="0015445A" w:rsidP="0015445A">
      <w:pPr>
        <w:ind w:firstLine="540"/>
        <w:jc w:val="both"/>
      </w:pPr>
      <w:r>
        <w:t>2.2.5. Профилактика коррупции в органах местного самоуправления;</w:t>
      </w:r>
    </w:p>
    <w:p w:rsidR="0015445A" w:rsidRDefault="0015445A" w:rsidP="0015445A">
      <w:pPr>
        <w:ind w:firstLine="540"/>
        <w:jc w:val="both"/>
      </w:pPr>
      <w:r>
        <w:t>2.2.6. Установление и закрепление единообразного подхода к служебному поведению муниципальных служащих;</w:t>
      </w:r>
    </w:p>
    <w:p w:rsidR="0015445A" w:rsidRDefault="0015445A" w:rsidP="0015445A">
      <w:pPr>
        <w:ind w:firstLine="540"/>
        <w:jc w:val="both"/>
      </w:pPr>
      <w:r>
        <w:lastRenderedPageBreak/>
        <w:t>2.2.7. Повышение уровня внутриорганизационной культуры поведения.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3. Гражданин, поступающий на муниципальную службу в орган местного самоуправления, знакомится с положениями настоящего Кодекса и соблюдает их в процессе своей служебной деятельности.</w:t>
      </w:r>
    </w:p>
    <w:p w:rsidR="0015445A" w:rsidRDefault="0015445A" w:rsidP="0015445A">
      <w:pPr>
        <w:ind w:firstLine="540"/>
        <w:jc w:val="both"/>
      </w:pPr>
      <w:r>
        <w:t>4. Действие настоящего Кодекса распространяется на лиц, замещающих должности муниципальной службы в администрации сельского поселения Казанчинский сельсовет муниципального района Аскинский район Республики Башкортостан (далее - орган местного самоуправления).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2. Общие принципы служебного поведения муниципальных служащих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Муниципальный служащий в рамках реализации своих должностных (служебных) полномочий, сознавая свою ответственность перед государством, обществом и гражданами, призван:</w:t>
      </w:r>
    </w:p>
    <w:p w:rsidR="0015445A" w:rsidRDefault="0015445A" w:rsidP="0015445A">
      <w:pPr>
        <w:ind w:firstLine="540"/>
        <w:jc w:val="both"/>
      </w:pPr>
      <w:r>
        <w:t>1.1. Исполнять должностные (служебные) обязанности добросовестно, на высоком профессиональном уровне в целях обеспечения эффективной работы органов местного самоуправления;</w:t>
      </w:r>
    </w:p>
    <w:p w:rsidR="0015445A" w:rsidRDefault="0015445A" w:rsidP="0015445A">
      <w:pPr>
        <w:ind w:firstLine="540"/>
        <w:jc w:val="both"/>
      </w:pPr>
      <w:r>
        <w:t>1.2.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служащих;</w:t>
      </w:r>
    </w:p>
    <w:p w:rsidR="0015445A" w:rsidRDefault="0015445A" w:rsidP="0015445A">
      <w:pPr>
        <w:ind w:firstLine="540"/>
        <w:jc w:val="both"/>
      </w:pPr>
      <w:r>
        <w:t>1.3. Осуществлять свою профессиональную деятельность в рамках установленной компетенции;</w:t>
      </w:r>
    </w:p>
    <w:p w:rsidR="0015445A" w:rsidRDefault="0015445A" w:rsidP="0015445A">
      <w:pPr>
        <w:ind w:firstLine="540"/>
        <w:jc w:val="both"/>
      </w:pPr>
      <w:r>
        <w:t>1.4. Не оказывать предпочтения каким-либо профессиональным, религиозным или социальным группам, организациям (объединениям);</w:t>
      </w:r>
    </w:p>
    <w:p w:rsidR="0015445A" w:rsidRDefault="0015445A" w:rsidP="0015445A">
      <w:pPr>
        <w:ind w:firstLine="540"/>
        <w:jc w:val="both"/>
      </w:pPr>
      <w:r>
        <w:t>1.5. При принятии решений быть независимым от влияния со стороны граждан, профессиональных или социальных групп и организаций;</w:t>
      </w:r>
    </w:p>
    <w:p w:rsidR="0015445A" w:rsidRDefault="0015445A" w:rsidP="0015445A">
      <w:pPr>
        <w:ind w:firstLine="540"/>
        <w:jc w:val="both"/>
      </w:pPr>
      <w:r>
        <w:t>1.6.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(служебных) обязанностей.</w:t>
      </w:r>
    </w:p>
    <w:p w:rsidR="0015445A" w:rsidRDefault="0015445A" w:rsidP="0015445A">
      <w:pPr>
        <w:ind w:firstLine="540"/>
        <w:jc w:val="both"/>
      </w:pPr>
      <w:r>
        <w:t>1.7. Соблюдать ограничения и запреты, установленные федеральным и региональным законодательством для муниципальных служащих;</w:t>
      </w:r>
    </w:p>
    <w:p w:rsidR="0015445A" w:rsidRDefault="0015445A" w:rsidP="0015445A">
      <w:pPr>
        <w:ind w:firstLine="540"/>
        <w:jc w:val="both"/>
      </w:pPr>
      <w:r>
        <w:t>1.8. Соблюдать политическую нейтральность, исключающую возможность какого-либо влияния на свою профессиональную (служебную) деятельность, решений политический партий, других общественных (религиозных) объединений и иных организаций;</w:t>
      </w:r>
    </w:p>
    <w:p w:rsidR="0015445A" w:rsidRDefault="0015445A" w:rsidP="0015445A">
      <w:pPr>
        <w:ind w:firstLine="540"/>
        <w:jc w:val="both"/>
      </w:pPr>
      <w:r>
        <w:t>1.9. Соблюдать нормы служебной, профессиональной этики и правила делового поведения;</w:t>
      </w:r>
    </w:p>
    <w:p w:rsidR="0015445A" w:rsidRDefault="0015445A" w:rsidP="0015445A">
      <w:pPr>
        <w:ind w:firstLine="540"/>
        <w:jc w:val="both"/>
      </w:pPr>
      <w:r>
        <w:t>1.10. Не совершать поступки, порочащие честь и достоинство гражданина и муниципального служащего;</w:t>
      </w:r>
    </w:p>
    <w:p w:rsidR="0015445A" w:rsidRDefault="0015445A" w:rsidP="0015445A">
      <w:pPr>
        <w:ind w:firstLine="540"/>
        <w:jc w:val="both"/>
      </w:pPr>
      <w:r>
        <w:t>1.11. Проявлять корректность и внимательность в обращении с гражданами и представителями организаций;</w:t>
      </w:r>
    </w:p>
    <w:p w:rsidR="0015445A" w:rsidRDefault="0015445A" w:rsidP="0015445A">
      <w:pPr>
        <w:ind w:firstLine="540"/>
        <w:jc w:val="both"/>
      </w:pPr>
      <w:r>
        <w:t xml:space="preserve">1.12. Проявлять уважение к обычаям и традициям народов России, жителям сельского поселения Казанчинский сельсовет,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15445A" w:rsidRDefault="0015445A" w:rsidP="0015445A">
      <w:pPr>
        <w:ind w:firstLine="540"/>
        <w:jc w:val="both"/>
      </w:pPr>
      <w:r>
        <w:t>1.13. Воздерживаться от поведения, которое могло бы вызвать сомнение в объективном исполнении муниципальным служащим должностных (служебных) обязанностей;</w:t>
      </w:r>
    </w:p>
    <w:p w:rsidR="0015445A" w:rsidRDefault="0015445A" w:rsidP="0015445A">
      <w:pPr>
        <w:ind w:firstLine="540"/>
        <w:jc w:val="both"/>
      </w:pPr>
      <w:r>
        <w:t>1.14. Не допускать возникновения конфликта интересов - ситуации, когда личная заинтересованность влияет или может повлиять на объективное исполнение должностных (служебных) обязанностей;</w:t>
      </w:r>
    </w:p>
    <w:p w:rsidR="0015445A" w:rsidRDefault="0015445A" w:rsidP="0015445A">
      <w:pPr>
        <w:ind w:firstLine="540"/>
        <w:jc w:val="both"/>
      </w:pPr>
      <w:r>
        <w:lastRenderedPageBreak/>
        <w:t>1.15. Не использовать служебное положение для оказания влияния на кого-либо с целью извлечения личной выгоды;</w:t>
      </w:r>
    </w:p>
    <w:p w:rsidR="0015445A" w:rsidRDefault="0015445A" w:rsidP="0015445A">
      <w:pPr>
        <w:ind w:firstLine="540"/>
        <w:jc w:val="both"/>
      </w:pPr>
      <w:r>
        <w:t>1.16. Воздерживаться от публичных высказываний, суждений и оценок в отношении деятельности органов государственной власти и местного самоуправления, их руководителей, если это не входит в должностные (служебные) обязанности муниципального служащего. При реализации уполномоченным на то лицом публичных высказываний, суждений и оценок в отношении деятельности органов государственной власти и местного самоуправления необходимо исключить возможность неправильного или альтернативного толкования представляемой информации, которая должна соответствовать требованиям законодательства, регулирующего данные отношения.</w:t>
      </w:r>
    </w:p>
    <w:p w:rsidR="0015445A" w:rsidRDefault="0015445A" w:rsidP="0015445A">
      <w:pPr>
        <w:ind w:firstLine="540"/>
        <w:jc w:val="both"/>
      </w:pPr>
      <w:r>
        <w:t>1.17. Соблюдать установленные правила публичных выступлений и предоставления служебной информации;</w:t>
      </w:r>
    </w:p>
    <w:p w:rsidR="0015445A" w:rsidRDefault="0015445A" w:rsidP="0015445A">
      <w:pPr>
        <w:ind w:firstLine="540"/>
        <w:jc w:val="both"/>
      </w:pPr>
      <w:r>
        <w:t>1.18. Уважительно относиться к деятельности представителей средств массовой информации по информированию общественности о работе органов местного самоуправления, а также оказывать им в установленных законами и нормативными правовыми актами случаях и порядке содействие в получении достоверной информации;</w:t>
      </w:r>
    </w:p>
    <w:p w:rsidR="0015445A" w:rsidRDefault="0015445A" w:rsidP="0015445A">
      <w:pPr>
        <w:ind w:firstLine="540"/>
        <w:jc w:val="both"/>
      </w:pPr>
      <w:r>
        <w:t>1.19. Обеспечивать надлежащее исполнение распоряжений, приказов, поручений непосредственного руководителя, вышестоящего руководителя, соответствующих законодательству и отданных в пределах их полномочий;</w:t>
      </w:r>
    </w:p>
    <w:p w:rsidR="0015445A" w:rsidRDefault="0015445A" w:rsidP="0015445A">
      <w:pPr>
        <w:ind w:firstLine="540"/>
        <w:jc w:val="both"/>
      </w:pPr>
      <w:r>
        <w:t>1.20. Экономно и эффективно использовать муниципальное имущество и средства организационно-технического, материального и иного обеспечения, пользование и распоряжение которыми входит в компетенцию муниципального служащего.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3. Общие требования и правила этики поведения муниципального служащего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15445A" w:rsidRDefault="0015445A" w:rsidP="0015445A">
      <w:pPr>
        <w:ind w:firstLine="540"/>
        <w:jc w:val="both"/>
      </w:pPr>
      <w:r>
        <w:t>2. Муниципальный служащий должен использовать только законные и этичные способы продвижения по службе.</w:t>
      </w:r>
    </w:p>
    <w:p w:rsidR="0015445A" w:rsidRDefault="0015445A" w:rsidP="0015445A">
      <w:pPr>
        <w:ind w:firstLine="540"/>
        <w:jc w:val="both"/>
      </w:pPr>
      <w:r>
        <w:t>3. Муниципальный служащий не должен:</w:t>
      </w:r>
    </w:p>
    <w:p w:rsidR="0015445A" w:rsidRDefault="0015445A" w:rsidP="0015445A">
      <w:pPr>
        <w:ind w:firstLine="540"/>
        <w:jc w:val="both"/>
      </w:pPr>
      <w:r>
        <w:t>3.1. Влиять в своих личных интересах на какое бы то ни было лицо или организацию, в том числе на других муниципальных служащих, пользуясь своим служебным положением (полномочиями);</w:t>
      </w:r>
    </w:p>
    <w:p w:rsidR="0015445A" w:rsidRDefault="0015445A" w:rsidP="0015445A">
      <w:pPr>
        <w:ind w:firstLine="540"/>
        <w:jc w:val="both"/>
      </w:pPr>
      <w:r>
        <w:t>3.2. Стремиться получить доступ к служебной информации, не относящейся к его компетенции (полномочиям);</w:t>
      </w:r>
    </w:p>
    <w:p w:rsidR="0015445A" w:rsidRDefault="0015445A" w:rsidP="0015445A">
      <w:pPr>
        <w:ind w:firstLine="540"/>
        <w:jc w:val="both"/>
      </w:pPr>
      <w:r>
        <w:t xml:space="preserve">3.3. </w:t>
      </w:r>
      <w:proofErr w:type="gramStart"/>
      <w:r>
        <w:t>Задерживать официальную информацию, которая может или должна быть предана гласности, не распространять информацию, о которой ему известно или в отношении которой имеются основания считать, что она является неточной или ложной.</w:t>
      </w:r>
      <w:proofErr w:type="gramEnd"/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4. Правила этики поведения муниципального служащего с представителями проверяемых организаций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организаций.</w:t>
      </w:r>
    </w:p>
    <w:p w:rsidR="0015445A" w:rsidRDefault="0015445A" w:rsidP="0015445A">
      <w:pPr>
        <w:ind w:firstLine="540"/>
        <w:jc w:val="both"/>
      </w:pPr>
      <w:r>
        <w:t>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15445A" w:rsidRDefault="0015445A" w:rsidP="0015445A">
      <w:pPr>
        <w:ind w:firstLine="540"/>
        <w:jc w:val="both"/>
      </w:pPr>
      <w:r>
        <w:t xml:space="preserve">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</w:t>
      </w:r>
      <w:r>
        <w:lastRenderedPageBreak/>
        <w:t>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5. Правила этики поведения муниципального служащего с коллегами и подчиненными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Муниципальный служащий должен способствовать установлению в коллективе деловых и товарищеских взаимоотношений.</w:t>
      </w:r>
    </w:p>
    <w:p w:rsidR="0015445A" w:rsidRDefault="0015445A" w:rsidP="0015445A">
      <w:pPr>
        <w:ind w:firstLine="540"/>
        <w:jc w:val="both"/>
      </w:pPr>
      <w:r>
        <w:t>2.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5445A" w:rsidRDefault="0015445A" w:rsidP="0015445A">
      <w:pPr>
        <w:ind w:firstLine="540"/>
        <w:jc w:val="both"/>
      </w:pPr>
      <w:r>
        <w:t>3.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15445A" w:rsidRDefault="0015445A" w:rsidP="0015445A">
      <w:pPr>
        <w:ind w:firstLine="540"/>
        <w:jc w:val="both"/>
      </w:pPr>
      <w:r>
        <w:t>4.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15445A" w:rsidRDefault="0015445A" w:rsidP="0015445A">
      <w:pPr>
        <w:ind w:firstLine="540"/>
        <w:jc w:val="both"/>
      </w:pPr>
      <w:r>
        <w:t>5. Муниципальному служащему следует избегать 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6. Правила этики поведения муниципального служащего с общественностью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15445A" w:rsidRDefault="0015445A" w:rsidP="0015445A">
      <w:pPr>
        <w:ind w:firstLine="540"/>
        <w:jc w:val="both"/>
      </w:pPr>
      <w:r>
        <w:t>2. Муниципальный служащий должен воздерживаться от публичных высказываний, суждений и оценок в отношении деятельности органа местного самоуправления, его руководителей, если это не входит в его служебные обязанности.</w:t>
      </w:r>
    </w:p>
    <w:p w:rsidR="0015445A" w:rsidRDefault="0015445A" w:rsidP="0015445A">
      <w:pPr>
        <w:ind w:firstLine="540"/>
        <w:jc w:val="both"/>
      </w:pPr>
      <w:r>
        <w:t>В процессе общения с общественными организациями, средствами массовой информации, гражданами муниципальный служащий не должен:</w:t>
      </w:r>
    </w:p>
    <w:p w:rsidR="0015445A" w:rsidRDefault="0015445A" w:rsidP="0015445A">
      <w:pPr>
        <w:ind w:firstLine="540"/>
        <w:jc w:val="both"/>
      </w:pPr>
      <w:r>
        <w:t>- наносить ущерб репутации должностных лиц и граждан;</w:t>
      </w:r>
    </w:p>
    <w:p w:rsidR="0015445A" w:rsidRDefault="0015445A" w:rsidP="0015445A">
      <w:pPr>
        <w:ind w:firstLine="540"/>
        <w:jc w:val="both"/>
      </w:pPr>
      <w:r>
        <w:t>- рекламировать свои собственные достижения и полученные результаты;</w:t>
      </w:r>
    </w:p>
    <w:p w:rsidR="0015445A" w:rsidRDefault="0015445A" w:rsidP="0015445A">
      <w:pPr>
        <w:ind w:firstLine="540"/>
        <w:jc w:val="both"/>
      </w:pPr>
      <w:r>
        <w:t>- пренебрежительно отзываться о работе коллег по служебной деятельности;</w:t>
      </w:r>
    </w:p>
    <w:p w:rsidR="0015445A" w:rsidRDefault="0015445A" w:rsidP="0015445A">
      <w:pPr>
        <w:ind w:firstLine="540"/>
        <w:jc w:val="both"/>
      </w:pPr>
      <w:r>
        <w:t>- использовать в личных целях преимущества своего служебного статуса.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7. Этические конфликты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15445A" w:rsidRDefault="0015445A" w:rsidP="0015445A">
      <w:pPr>
        <w:ind w:firstLine="540"/>
        <w:jc w:val="both"/>
      </w:pPr>
      <w:r>
        <w:t>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15445A" w:rsidRDefault="0015445A" w:rsidP="0015445A">
      <w:pPr>
        <w:ind w:firstLine="540"/>
        <w:jc w:val="both"/>
      </w:pPr>
      <w:r>
        <w:t xml:space="preserve">2.1.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</w:t>
      </w:r>
      <w:r>
        <w:lastRenderedPageBreak/>
        <w:t>шантажа и других форм, способных привести к причинению вреда законным интересам граждан, организаций, либо авторитету органов местного самоуправления;</w:t>
      </w:r>
    </w:p>
    <w:p w:rsidR="0015445A" w:rsidRDefault="0015445A" w:rsidP="0015445A">
      <w:pPr>
        <w:ind w:firstLine="540"/>
        <w:jc w:val="both"/>
      </w:pPr>
      <w:r>
        <w:t>2.2. Неправомерным давлением со стороны руководства;</w:t>
      </w:r>
    </w:p>
    <w:p w:rsidR="0015445A" w:rsidRDefault="0015445A" w:rsidP="0015445A">
      <w:pPr>
        <w:ind w:firstLine="540"/>
        <w:jc w:val="both"/>
      </w:pPr>
      <w:r>
        <w:t>2.3.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15445A" w:rsidRDefault="0015445A" w:rsidP="0015445A">
      <w:pPr>
        <w:ind w:firstLine="540"/>
        <w:jc w:val="both"/>
      </w:pPr>
      <w:r>
        <w:t>3. Муниципальный служащий обязан сделать все возможное, чтобы избежать конфликтных ситуаций, способных нанести ущерб его репутации и (или) авторитету органов местного самоуправления.</w:t>
      </w:r>
    </w:p>
    <w:p w:rsidR="0015445A" w:rsidRDefault="0015445A" w:rsidP="0015445A">
      <w:pPr>
        <w:ind w:firstLine="540"/>
        <w:jc w:val="both"/>
      </w:pPr>
      <w:r>
        <w:t>4. Муниципальный служащий не должен использовать свой официальный статус в интересах третьей стороны.</w:t>
      </w:r>
    </w:p>
    <w:p w:rsidR="0015445A" w:rsidRDefault="0015445A" w:rsidP="0015445A">
      <w:pPr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муниципальному служащему не удалось избежать конфликтной ситуации, необходимо:</w:t>
      </w:r>
    </w:p>
    <w:p w:rsidR="0015445A" w:rsidRDefault="0015445A" w:rsidP="0015445A">
      <w:pPr>
        <w:ind w:firstLine="540"/>
        <w:jc w:val="both"/>
      </w:pPr>
      <w:r>
        <w:t>5.1. Обсудить проблему конфликта с непосредственным руководителем;</w:t>
      </w:r>
    </w:p>
    <w:p w:rsidR="0015445A" w:rsidRDefault="0015445A" w:rsidP="0015445A">
      <w:pPr>
        <w:ind w:firstLine="540"/>
        <w:jc w:val="both"/>
      </w:pPr>
      <w:r>
        <w:t xml:space="preserve">5.2. Если непосредственный руководитель не может разрешить проблему или </w:t>
      </w:r>
      <w:proofErr w:type="gramStart"/>
      <w:r>
        <w:t>оказывается сам непосредственно вовлечен</w:t>
      </w:r>
      <w:proofErr w:type="gramEnd"/>
      <w:r>
        <w:t xml:space="preserve"> в нее, муниципальному служащему следует, уведомив об этом своего непосредственного руководителя, обратиться к руководителю более высокого уровня.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8. Конфликт интересов и его предупреждение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моральный вред статусу муниципального служащего.</w:t>
      </w:r>
    </w:p>
    <w:p w:rsidR="0015445A" w:rsidRDefault="0015445A" w:rsidP="0015445A">
      <w:pPr>
        <w:ind w:firstLine="540"/>
        <w:jc w:val="both"/>
      </w:pPr>
      <w:r>
        <w:t>2. Личной корыстной заинтересованностью муниципального служащего признается возможность получения любой формы выгоды для него или иных лиц, с которыми он связан родственными, служебными и иными отношениями.</w:t>
      </w:r>
    </w:p>
    <w:p w:rsidR="0015445A" w:rsidRDefault="0015445A" w:rsidP="0015445A">
      <w:pPr>
        <w:ind w:firstLine="540"/>
        <w:jc w:val="both"/>
      </w:pPr>
      <w:r>
        <w:t>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15445A" w:rsidRDefault="0015445A" w:rsidP="0015445A">
      <w:pPr>
        <w:ind w:firstLine="540"/>
        <w:jc w:val="both"/>
      </w:pPr>
      <w:r>
        <w:t>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15445A" w:rsidRDefault="0015445A" w:rsidP="0015445A">
      <w:pPr>
        <w:ind w:firstLine="540"/>
        <w:jc w:val="both"/>
      </w:pPr>
      <w:r>
        <w:t>5. Если существует конфликт интересов или возможность возникновения конфликта интересов, муниципальный служащий должен уведомить представителя нанимателя до того, как он даст согласие на внеслужебную деятельность или иную оплачиваемую работу.</w:t>
      </w:r>
    </w:p>
    <w:p w:rsidR="0015445A" w:rsidRDefault="0015445A" w:rsidP="0015445A">
      <w:pPr>
        <w:ind w:firstLine="540"/>
        <w:jc w:val="both"/>
      </w:pPr>
      <w:r>
        <w:t xml:space="preserve">6. В процессе </w:t>
      </w:r>
      <w:proofErr w:type="gramStart"/>
      <w:r>
        <w:t>урегулирования конфликта интересов нормы служебной этики</w:t>
      </w:r>
      <w:proofErr w:type="gramEnd"/>
      <w:r>
        <w:t xml:space="preserve"> предписывают муниципальному служащему:</w:t>
      </w:r>
    </w:p>
    <w:p w:rsidR="0015445A" w:rsidRDefault="0015445A" w:rsidP="0015445A">
      <w:pPr>
        <w:ind w:firstLine="540"/>
        <w:jc w:val="both"/>
      </w:pPr>
      <w:r>
        <w:t>- прекратить сомнительные, компрометирующие межличностные отношения;</w:t>
      </w:r>
    </w:p>
    <w:p w:rsidR="0015445A" w:rsidRDefault="0015445A" w:rsidP="0015445A">
      <w:pPr>
        <w:ind w:firstLine="540"/>
        <w:jc w:val="both"/>
      </w:pPr>
      <w:r>
        <w:t>- отказаться от возможной выгоды, явившейся причиной возникновения конфликта интересов;</w:t>
      </w:r>
    </w:p>
    <w:p w:rsidR="0015445A" w:rsidRDefault="0015445A" w:rsidP="0015445A">
      <w:pPr>
        <w:ind w:firstLine="540"/>
        <w:jc w:val="both"/>
      </w:pPr>
      <w:r>
        <w:t>- принимать меры по предотвращению негативных последствий конфликта интересов.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9. Коррупционно опасное поведение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Ситуации, создающие возможность нарушения установленных для муниципального служащего запретов и ограничений, признаются коррупционно опасными.</w:t>
      </w:r>
    </w:p>
    <w:p w:rsidR="0015445A" w:rsidRDefault="0015445A" w:rsidP="0015445A">
      <w:pPr>
        <w:ind w:firstLine="567"/>
        <w:jc w:val="both"/>
      </w:pPr>
      <w:r>
        <w:lastRenderedPageBreak/>
        <w:t xml:space="preserve">2. Коррупционно опасной является любая ситуация, создающая и содержащая конфликт интересов. </w:t>
      </w:r>
      <w:proofErr w:type="spellStart"/>
      <w:r>
        <w:t>Антикоррупционное</w:t>
      </w:r>
      <w:proofErr w:type="spellEnd"/>
      <w:r>
        <w:t xml:space="preserve"> поведение - предотвращение и преодоление коррупционно опасных ситуаций - является обязанностью муниципального служащего.</w:t>
      </w:r>
    </w:p>
    <w:p w:rsidR="0015445A" w:rsidRDefault="0015445A" w:rsidP="0015445A">
      <w:pPr>
        <w:ind w:firstLine="540"/>
        <w:jc w:val="both"/>
      </w:pPr>
      <w:r>
        <w:t>3.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15445A" w:rsidRDefault="0015445A" w:rsidP="0015445A">
      <w:pPr>
        <w:ind w:firstLine="540"/>
        <w:jc w:val="both"/>
      </w:pPr>
      <w:r>
        <w:t>Муниципальный служащий не должен давать никакого повода и основания для попытки вручения подарка или другого вида вознаграждения.</w:t>
      </w:r>
    </w:p>
    <w:p w:rsidR="0015445A" w:rsidRDefault="0015445A" w:rsidP="0015445A">
      <w:pPr>
        <w:ind w:firstLine="540"/>
        <w:jc w:val="both"/>
      </w:pPr>
      <w:r>
        <w:t>4. Муниципальный служащий не вправе принимать подарки, стоимость которых превышает законодательно установленный предел стоимости.</w:t>
      </w:r>
    </w:p>
    <w:p w:rsidR="0015445A" w:rsidRDefault="0015445A" w:rsidP="0015445A">
      <w:pPr>
        <w:ind w:firstLine="540"/>
        <w:jc w:val="both"/>
      </w:pPr>
      <w:r>
        <w:t>Муниципальный служащий не может принимать подарки от лиц, чьи интересы могут зависеть от муниципального служащего.</w:t>
      </w:r>
    </w:p>
    <w:p w:rsidR="0015445A" w:rsidRDefault="0015445A" w:rsidP="0015445A">
      <w:pPr>
        <w:ind w:firstLine="540"/>
        <w:jc w:val="both"/>
      </w:pPr>
      <w:r>
        <w:t>Муниципальный служащий может принимать подарки только при соблюдении следующих условий:</w:t>
      </w:r>
    </w:p>
    <w:p w:rsidR="0015445A" w:rsidRDefault="0015445A" w:rsidP="0015445A">
      <w:pPr>
        <w:ind w:firstLine="540"/>
        <w:jc w:val="both"/>
      </w:pPr>
      <w:r>
        <w:t>- вручение происходит официально и открыто;</w:t>
      </w:r>
    </w:p>
    <w:p w:rsidR="0015445A" w:rsidRDefault="0015445A" w:rsidP="0015445A">
      <w:pPr>
        <w:ind w:firstLine="540"/>
        <w:jc w:val="both"/>
      </w:pPr>
      <w:r>
        <w:t>- награждение или поощрение надлежащим образом обосновано;</w:t>
      </w:r>
    </w:p>
    <w:p w:rsidR="0015445A" w:rsidRDefault="0015445A" w:rsidP="0015445A">
      <w:pPr>
        <w:ind w:firstLine="540"/>
        <w:jc w:val="both"/>
      </w:pPr>
      <w:r>
        <w:t>- вышестоящее руководство поставлено в известность о факте вручения подарка.</w:t>
      </w:r>
    </w:p>
    <w:p w:rsidR="0015445A" w:rsidRDefault="0015445A" w:rsidP="0015445A">
      <w:pPr>
        <w:ind w:firstLine="540"/>
        <w:jc w:val="both"/>
      </w:pPr>
      <w:r>
        <w:t xml:space="preserve">5. Муниципальный служащий должен быть готов объяснить источники своих крупных покупок и затрат. </w:t>
      </w:r>
      <w:proofErr w:type="gramStart"/>
      <w:r>
        <w:t>Этическое содержание обязанности муниципального служащего, замещающего должность муниципальной службы, предусмотренную специальным перечнем -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- заключается в том, что личные доходы муниципального служащего и членов его семьи не могут составлять тайны.</w:t>
      </w:r>
      <w:proofErr w:type="gramEnd"/>
      <w:r>
        <w:t xml:space="preserve"> Вместе с тем эта информация имеет статус </w:t>
      </w:r>
      <w:proofErr w:type="gramStart"/>
      <w:r>
        <w:t>конфиденциальной</w:t>
      </w:r>
      <w:proofErr w:type="gramEnd"/>
      <w:r>
        <w:t>.</w:t>
      </w:r>
    </w:p>
    <w:p w:rsidR="0015445A" w:rsidRDefault="0015445A" w:rsidP="0015445A">
      <w:pPr>
        <w:ind w:firstLine="540"/>
        <w:jc w:val="both"/>
      </w:pPr>
      <w:r>
        <w:t xml:space="preserve">6. Муниципальный служащий обязан осуждать коррупцию в любых ее проявлениях. </w:t>
      </w:r>
      <w:proofErr w:type="gramStart"/>
      <w:r>
        <w:t>Нравственным долгом, а в отдельных случаях прямой обязанностью, муниципального служащего является уведомление представителя нанимателя (работодателя), органов прокуратуры или других государственных органов о фактах обращения к нему каких-либо лиц в целях склонения его к совершению коррупционных правонарушений, о фактах совершения другими муниципальными служащими коррупционных нарушений, непредставления сведений либо предоставления заведомо недостоверных или не полных сведений о доходах, об имуществе и обязательствах</w:t>
      </w:r>
      <w:proofErr w:type="gramEnd"/>
      <w:r>
        <w:t xml:space="preserve"> имущественного характера.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10. Организация рабочего места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В рамках требований действующего законодательства муниципальный служащий имеет право:</w:t>
      </w:r>
    </w:p>
    <w:p w:rsidR="0015445A" w:rsidRDefault="0015445A" w:rsidP="0015445A">
      <w:pPr>
        <w:ind w:firstLine="540"/>
        <w:jc w:val="both"/>
      </w:pPr>
      <w:r>
        <w:t>1.1. На обеспечение надлежащих организационно-технических условий, необходимых для исполнения должностных обязанностей;</w:t>
      </w:r>
    </w:p>
    <w:p w:rsidR="0015445A" w:rsidRDefault="0015445A" w:rsidP="0015445A">
      <w:pPr>
        <w:ind w:firstLine="540"/>
        <w:jc w:val="both"/>
      </w:pPr>
      <w:r>
        <w:t>1.2. На исполнение действующих санитарных норм и правил при организации рабочего места;</w:t>
      </w:r>
    </w:p>
    <w:p w:rsidR="0015445A" w:rsidRDefault="0015445A" w:rsidP="0015445A">
      <w:pPr>
        <w:ind w:firstLine="540"/>
        <w:jc w:val="both"/>
      </w:pPr>
      <w:r>
        <w:t>1.3. На охрану труда в соответствии с действующим законодательством.</w:t>
      </w:r>
    </w:p>
    <w:p w:rsidR="0015445A" w:rsidRDefault="0015445A" w:rsidP="0015445A">
      <w:pPr>
        <w:ind w:firstLine="540"/>
        <w:jc w:val="both"/>
      </w:pPr>
      <w:r>
        <w:t>2. В целях поддержания порядка, деловой атмосферы в служебных помещениях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15445A" w:rsidRDefault="0015445A" w:rsidP="0015445A">
      <w:pPr>
        <w:ind w:firstLine="540"/>
        <w:jc w:val="both"/>
      </w:pPr>
      <w:r>
        <w:t>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11. Внешний вид муниципального служащего</w:t>
      </w:r>
    </w:p>
    <w:p w:rsidR="0015445A" w:rsidRDefault="0015445A" w:rsidP="0015445A">
      <w:pPr>
        <w:ind w:firstLine="540"/>
        <w:jc w:val="both"/>
      </w:pPr>
    </w:p>
    <w:p w:rsidR="0015445A" w:rsidRDefault="00BB2FB6" w:rsidP="0015445A">
      <w:pPr>
        <w:ind w:firstLine="540"/>
        <w:jc w:val="both"/>
      </w:pPr>
      <w:r w:rsidRPr="00BB2FB6">
        <w:lastRenderedPageBreak/>
        <w:t xml:space="preserve">Внешний вид </w:t>
      </w:r>
      <w:r w:rsidR="006B31DA">
        <w:t>муниципального</w:t>
      </w:r>
      <w:r w:rsidRPr="00BB2FB6">
        <w:t xml:space="preserve"> служащего при исполнении им должностных обязанностей должен способствовать уважению граждан к органам</w:t>
      </w:r>
      <w:r w:rsidR="006B31DA">
        <w:t xml:space="preserve"> местного самоуправления</w:t>
      </w:r>
      <w:r w:rsidRPr="00BB2FB6"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B2FB6" w:rsidRDefault="00BB2FB6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Статья 12. Соблюдение муниципальным служащим настоящего Кодекса</w:t>
      </w:r>
    </w:p>
    <w:p w:rsidR="0015445A" w:rsidRDefault="0015445A" w:rsidP="0015445A">
      <w:pPr>
        <w:ind w:firstLine="540"/>
        <w:jc w:val="both"/>
      </w:pPr>
    </w:p>
    <w:p w:rsidR="0015445A" w:rsidRDefault="0015445A" w:rsidP="0015445A">
      <w:pPr>
        <w:ind w:firstLine="540"/>
        <w:jc w:val="both"/>
      </w:pPr>
      <w:r>
        <w:t>1. Соблюдение муниципальным служащим норм и требований к служебному поведению обеспечивается систематическим анализом соответствия поведения, который осуществляется муниципальным служащим, непосредственным и вышестоящим руководителями служащего и комиссией по соблюдению требований к служебному поведению муниципальных служащих и урегулированию конфликта интересов.</w:t>
      </w:r>
    </w:p>
    <w:p w:rsidR="0015445A" w:rsidRDefault="0015445A" w:rsidP="0015445A">
      <w:pPr>
        <w:ind w:firstLine="540"/>
        <w:jc w:val="both"/>
      </w:pPr>
      <w:r>
        <w:t>2. Непосредственный руководитель муниципального служащего обязан:</w:t>
      </w:r>
    </w:p>
    <w:p w:rsidR="0015445A" w:rsidRDefault="0015445A" w:rsidP="0015445A">
      <w:pPr>
        <w:ind w:firstLine="540"/>
        <w:jc w:val="both"/>
      </w:pPr>
      <w:r>
        <w:t>2.1. Осуществлять контроль и анализ соответствия служебного поведения подчиненных ему муниципальных служащих;</w:t>
      </w:r>
    </w:p>
    <w:p w:rsidR="0015445A" w:rsidRDefault="0015445A" w:rsidP="0015445A">
      <w:pPr>
        <w:ind w:firstLine="540"/>
        <w:jc w:val="both"/>
      </w:pPr>
      <w:r>
        <w:t>2.2. Принимать меры по профилактике и предупреждению нарушений правил служебного и делового поведения муниципальных служащих.</w:t>
      </w:r>
    </w:p>
    <w:p w:rsidR="0015445A" w:rsidRDefault="0015445A" w:rsidP="0015445A">
      <w:pPr>
        <w:ind w:firstLine="540"/>
        <w:jc w:val="both"/>
      </w:pPr>
      <w:r>
        <w:t>3. Соблюдение муниципальным служащим настоящего Кодекса учитывается при оценке его профессиональной служебной деятельности при проведении аттестации, квалификационного экзамена, при продвижении по службе на конкурсной основе, а также при поощрении муниципального служащего.</w:t>
      </w:r>
    </w:p>
    <w:p w:rsidR="0015445A" w:rsidRDefault="0015445A" w:rsidP="0015445A">
      <w:pPr>
        <w:ind w:firstLine="540"/>
        <w:jc w:val="both"/>
      </w:pPr>
      <w:r>
        <w:t>4. На муниципального служащего не может быть наложено дисциплинарное взыскание за предоставление в связи с возможностью возникновения конфликта интересов необходимой информации о нарушениях норм этического и служебного поведения коллег по работе, критику руководства по обстоятельствам, предусмотренным настоящим Кодексом.</w:t>
      </w:r>
    </w:p>
    <w:p w:rsidR="007E25DD" w:rsidRDefault="007E25DD"/>
    <w:p w:rsidR="00BB2FB6" w:rsidRDefault="00BB2FB6"/>
    <w:p w:rsidR="00BB2FB6" w:rsidRDefault="00BB2FB6"/>
    <w:p w:rsidR="00BB2FB6" w:rsidRDefault="00BB2FB6"/>
    <w:p w:rsidR="00BB2FB6" w:rsidRDefault="00BB2FB6">
      <w:r>
        <w:t xml:space="preserve">               Управляющий делами                                   </w:t>
      </w:r>
      <w:proofErr w:type="spellStart"/>
      <w:r>
        <w:t>Р.Х.Суфияров</w:t>
      </w:r>
      <w:proofErr w:type="spellEnd"/>
    </w:p>
    <w:sectPr w:rsidR="00BB2FB6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a_Typer Bashki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45A"/>
    <w:rsid w:val="0015445A"/>
    <w:rsid w:val="001F0F30"/>
    <w:rsid w:val="00377615"/>
    <w:rsid w:val="004D113D"/>
    <w:rsid w:val="006B31DA"/>
    <w:rsid w:val="007A4B10"/>
    <w:rsid w:val="007E25DD"/>
    <w:rsid w:val="008E3787"/>
    <w:rsid w:val="008E5FD4"/>
    <w:rsid w:val="00BB2FB6"/>
    <w:rsid w:val="00C443EC"/>
    <w:rsid w:val="00D86618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Normal">
    <w:name w:val="ConsNormal"/>
    <w:rsid w:val="0015445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15445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445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2012-03-29T05:16:00Z</cp:lastPrinted>
  <dcterms:created xsi:type="dcterms:W3CDTF">2012-03-28T10:32:00Z</dcterms:created>
  <dcterms:modified xsi:type="dcterms:W3CDTF">2012-03-29T05:17:00Z</dcterms:modified>
</cp:coreProperties>
</file>